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700x80/90 Grad/0,6l/s/Fl. Hori/WS50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