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azur aktiv C Markierung: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