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Savona 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4057249044971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8801-B200HK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