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Isotape 25mm/25m m. Seitenscheiben, Grau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4011194043519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0254351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