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PIVOTA ® DX 38 "N" 3-D - Edelstahl Look</w:t>
      </w:r>
    </w:p>
    <w:p>
      <w:pPr/>
      <w:r>
        <w:rPr/>
        <w:t xml:space="preserve">BaSys - Bartels Systembeschläge</w:t>
      </w:r>
    </w:p>
    <w:p/>
    <w:p>
      <w:pPr/>
      <w:r>
        <w:pict>
          <v:shape type="#_x0000_t75" stroked="f" style="width:180pt; height:245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41159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Bauart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für innen flächenbündige Rahmen-/Flügel-Kombinationen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silber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Aluminium, Edelstahl,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Beschlag</w:t>
      </w:r>
    </w:p>
    <w:p>
      <w:pPr>
        <w:keepLines w:val="1"/>
        <w:spacing w:after="0"/>
      </w:pPr>
      <w:r>
        <w:rPr>
          <w:sz w:val="20"/>
          <w:szCs w:val="20"/>
        </w:rPr>
        <w:t xml:space="preserve">Türband, verdeckt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dreidimensional 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Türband</w:t>
      </w:r>
    </w:p>
    <w:p>
      <w:pPr>
        <w:keepLines w:val="1"/>
        <w:spacing w:after="0"/>
      </w:pPr>
      <w:r>
        <w:rPr>
          <w:sz w:val="20"/>
          <w:szCs w:val="20"/>
        </w:rPr>
        <w:t xml:space="preserve">Einfräsband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Band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max. Türgewicht (kg)</w:t>
      </w:r>
    </w:p>
    <w:p>
      <w:pPr>
        <w:keepLines w:val="1"/>
        <w:spacing w:after="0"/>
      </w:pPr>
      <w:r>
        <w:rPr>
          <w:sz w:val="20"/>
          <w:szCs w:val="20"/>
        </w:rPr>
        <w:t xml:space="preserve">60,00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BaSys - Bartels Systembeschläge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2025-10-23T00:51:14+02:00</dcterms:created>
  <dcterms:modified xsi:type="dcterms:W3CDTF">2025-10-23T00:51:14+02:00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