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Braas Achat 14 GS Hohlfalzziegel Abgasrohrdurchgang</w:t>
      </w:r>
    </w:p>
    <w:p>
      <w:pPr/>
      <w:r>
        <w:rPr/>
        <w:t xml:space="preserve">BMI Deutschland BRAAS</w:t>
      </w:r>
    </w:p>
    <w:p/>
    <w:p>
      <w:pPr/>
      <w:r>
        <w:pict>
          <v:shape type="#_x0000_t75" stroked="f" style="width:180pt; height:143,2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Art Formziegel</w:t>
      </w:r>
    </w:p>
    <w:p>
      <w:pPr>
        <w:keepLines w:val="1"/>
        <w:spacing w:after="0"/>
      </w:pPr>
      <w:r>
        <w:rPr>
          <w:sz w:val="20"/>
          <w:szCs w:val="20"/>
        </w:rPr>
        <w:t xml:space="preserve">Durchgangsziegel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anthrazit, dunkelbraun, rot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Format</w:t>
      </w:r>
    </w:p>
    <w:p>
      <w:pPr>
        <w:keepLines w:val="1"/>
        <w:spacing w:after="0"/>
      </w:pPr>
      <w:r>
        <w:rPr>
          <w:sz w:val="20"/>
          <w:szCs w:val="20"/>
        </w:rPr>
        <w:t xml:space="preserve">Ganzer Ziegel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engobiert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260,00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442,00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Farbtonbezeichnung Hersteller</w:t>
      </w:r>
    </w:p>
    <w:p>
      <w:pPr>
        <w:keepLines w:val="1"/>
        <w:spacing w:after="0"/>
      </w:pPr>
      <w:r>
        <w:rPr>
          <w:sz w:val="20"/>
          <w:szCs w:val="20"/>
        </w:rPr>
        <w:t xml:space="preserve">Kupferrot, Naturrot, Dunkelbraun, Anthrazit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05.10.2025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BMI Deutschland BRAAS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2025-10-05T21:01:51+02:00</dcterms:created>
  <dcterms:modified xsi:type="dcterms:W3CDTF">2025-10-05T21:01:51+02:00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