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S-Pfanne Pultgiebelstein links 90 Grad ziegelrot TOP 2000 S</w:t>
      </w:r>
    </w:p>
    <w:p>
      <w:pPr/>
      <w:r>
        <w:rPr/>
        <w:t xml:space="preserve">Dachziegelwerke Nelskamp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4046975079425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03083301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Formstein</w:t>
      </w:r>
    </w:p>
    <w:p>
      <w:pPr>
        <w:keepLines w:val="1"/>
        <w:spacing w:after="0"/>
      </w:pPr>
      <w:r>
        <w:rPr>
          <w:sz w:val="20"/>
          <w:szCs w:val="20"/>
        </w:rPr>
        <w:t xml:space="preserve">Pult-Ortgangstein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rot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Format</w:t>
      </w:r>
    </w:p>
    <w:p>
      <w:pPr>
        <w:keepLines w:val="1"/>
        <w:spacing w:after="0"/>
      </w:pPr>
      <w:r>
        <w:rPr>
          <w:sz w:val="20"/>
          <w:szCs w:val="20"/>
        </w:rPr>
        <w:t xml:space="preserve">Ganzer Stein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unbehandelt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Beton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Ausrichtung</w:t>
      </w:r>
    </w:p>
    <w:p>
      <w:pPr>
        <w:keepLines w:val="1"/>
        <w:spacing w:after="0"/>
      </w:pPr>
      <w:r>
        <w:rPr>
          <w:sz w:val="20"/>
          <w:szCs w:val="20"/>
        </w:rPr>
        <w:t xml:space="preserve">links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07.10.2025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Dachziegelwerke Nelskamp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2025-10-07T00:58:41+02:00</dcterms:created>
  <dcterms:modified xsi:type="dcterms:W3CDTF">2025-10-07T00:58:41+02:00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