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FalcoCargobox Lastenfahrrad Garage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geschlossen, 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