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Top Clean TREND 12 mit Rips und Bürstenprofil</w:t>
      </w:r>
    </w:p>
    <w:p>
      <w:pPr/>
      <w:r>
        <w:rPr/>
        <w:t xml:space="preserve">fuma</w:t>
      </w:r>
    </w:p>
    <w:p/>
    <w:p>
      <w:pPr/>
      <w:r>
        <w:pict>
          <v:shape type="#_x0000_t75" stroked="f" style="width:180pt; height:102,9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Barrierefreiheit</w:t>
      </w:r>
    </w:p>
    <w:p>
      <w:pPr>
        <w:keepLines w:val="1"/>
        <w:spacing w:after="0"/>
      </w:pPr>
      <w:r>
        <w:rPr>
          <w:sz w:val="20"/>
          <w:szCs w:val="20"/>
        </w:rPr>
        <w:t xml:space="preserve">barrierefrei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Beanspruchung</w:t>
      </w:r>
    </w:p>
    <w:p>
      <w:pPr>
        <w:keepLines w:val="1"/>
        <w:spacing w:after="0"/>
      </w:pPr>
      <w:r>
        <w:rPr>
          <w:sz w:val="20"/>
          <w:szCs w:val="20"/>
        </w:rPr>
        <w:t xml:space="preserve">besondere Schalldämmanforderungen, erhöhter Schmutzanfall, normale Beanspruchung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begehbar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11, R 13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Einsatzort</w:t>
      </w:r>
    </w:p>
    <w:p>
      <w:pPr>
        <w:keepLines w:val="1"/>
        <w:spacing w:after="0"/>
      </w:pPr>
      <w:r>
        <w:rPr>
          <w:sz w:val="20"/>
          <w:szCs w:val="20"/>
        </w:rPr>
        <w:t xml:space="preserve">innen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beige, blau, grau, hellgrau, rot, 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Aluminium, Polypropylen (PP)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Aufbau</w:t>
      </w:r>
    </w:p>
    <w:p>
      <w:pPr>
        <w:keepLines w:val="1"/>
        <w:spacing w:after="0"/>
      </w:pPr>
      <w:r>
        <w:rPr>
          <w:sz w:val="20"/>
          <w:szCs w:val="20"/>
        </w:rPr>
        <w:t xml:space="preserve">Feinrips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aufliegend, Rahmeneinbau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Bfl-s1, Cfl-s1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10,50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Belastbarkeit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6.000,00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Profilabstand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Befahrbar mit</w:t>
      </w:r>
    </w:p>
    <w:p>
      <w:pPr>
        <w:keepLines w:val="1"/>
        <w:spacing w:after="0"/>
      </w:pPr>
      <w:r>
        <w:rPr>
          <w:sz w:val="20"/>
          <w:szCs w:val="20"/>
        </w:rPr>
        <w:t xml:space="preserve">Rollstuhl, Gepäck-Trolley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Einsatzbereiche</w:t>
      </w:r>
    </w:p>
    <w:p>
      <w:pPr>
        <w:keepLines w:val="1"/>
        <w:spacing w:after="0"/>
      </w:pPr>
      <w:r>
        <w:rPr>
          <w:sz w:val="20"/>
          <w:szCs w:val="20"/>
        </w:rPr>
        <w:t xml:space="preserve">Objektbereiche, öffentliche Bereiche, private Bereiche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fuma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2025-11-04T07:29:10+01:00</dcterms:created>
  <dcterms:modified xsi:type="dcterms:W3CDTF">2025-11-04T07:29:10+01:00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