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ONE Waschtisch 120x48cm, CleanDrain 2 Hl., o. Ül., weiß, KeraTect/weiß glzd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4025410594006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505049001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rechteckig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glänzend, Schmutz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Einzelbecken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Plätze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 und rechts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Einbau/Montage/Aufstellung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unterbaufähig, Wandmontage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Ausladung Becken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