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Heizkörperanschluss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03,040380047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96,00 - 255,00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Gehäuseanschlussarten</w:t>
      </w:r>
    </w:p>
    <w:p>
      <w:pPr>
        <w:keepLines w:val="1"/>
        <w:spacing w:after="0"/>
      </w:pPr>
      <w:r>
        <w:rPr>
          <w:sz w:val="20"/>
          <w:szCs w:val="20"/>
        </w:rPr>
        <w:t xml:space="preserve">Gewinde, Lötanschluss, Pressanschluss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Gehäusebauformen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Außengewinde, Eurokonus, 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1/2", 3/4"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Nennmaß</w:t>
      </w:r>
    </w:p>
    <w:p>
      <w:pPr>
        <w:keepLines w:val="1"/>
        <w:spacing w:after="0"/>
      </w:pPr>
      <w:r>
        <w:rPr>
          <w:sz w:val="20"/>
          <w:szCs w:val="20"/>
        </w:rPr>
        <w:t xml:space="preserve">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Set besteht aus</w:t>
      </w:r>
    </w:p>
    <w:p>
      <w:pPr>
        <w:keepLines w:val="1"/>
        <w:spacing w:after="0"/>
      </w:pPr>
      <w:r>
        <w:rPr>
          <w:sz w:val="20"/>
          <w:szCs w:val="20"/>
        </w:rPr>
        <w:t xml:space="preserve">Heizkörperanschluss - variabel 3/4" Eurokonus, Ausgleichs-Winkel-Absperrverschraubung, Klemmringverschraubung KVA, HZ Heizkörperanschluss HKU VAR, HZ AWA E, lang &amp; entleerbar, HZ Klemmringe KVA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2025-09-27T00:17:45+02:00</dcterms:created>
  <dcterms:modified xsi:type="dcterms:W3CDTF">2025-09-27T00:17:45+02:00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