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Drehflügeltor/ Zugangskontrolle Euro 2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Empfohlendes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Notfall-/Panik-/Fluchtschloss mit Aluminiumbeschichtung, Doppelzylinderschloss (Feuerwehrzugang), Elektrischer Torschließer und/oder Öffner (Schloss) für Fußgängertore, Keso-Schloss, Magnet-Schloss, Verlängerter Fallriegel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