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Wärmedämmschale für Globo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Isolierschale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20, DN 25, DN 32, DN 40, 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