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Z10 NATURROT</w:t>
      </w:r>
    </w:p>
    <w:p>
      <w:pPr/>
      <w:r>
        <w:rPr/>
        <w:t xml:space="preserve">Jacobi Dachziegel</w:t>
      </w:r>
    </w:p>
    <w:p/>
    <w:p>
      <w:pPr/>
      <w:r>
        <w:pict>
          <v:shape type="#_x0000_t75" stroked="f" style="width:180pt; height:201,1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012677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Dachziegel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Großfalzziegel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natur, 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naturfarben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287,00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456,00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Bauteil, Dachdeckung/Wandbekleidung</w:t>
      </w:r>
    </w:p>
    <w:p>
      <w:pPr>
        <w:keepLines w:val="1"/>
        <w:spacing w:after="0"/>
      </w:pPr>
      <w:r>
        <w:rPr>
          <w:sz w:val="20"/>
          <w:szCs w:val="20"/>
        </w:rPr>
        <w:t xml:space="preserve">Dachfläche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4,40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Firstempfehlung</w:t>
      </w:r>
    </w:p>
    <w:p>
      <w:pPr>
        <w:keepLines w:val="1"/>
        <w:spacing w:after="0"/>
      </w:pPr>
      <w:r>
        <w:rPr>
          <w:sz w:val="20"/>
          <w:szCs w:val="20"/>
        </w:rPr>
        <w:t xml:space="preserve">F6v, F1v, F16, F9, F1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Teilgebindeeinheit</w:t>
      </w:r>
    </w:p>
    <w:p>
      <w:pPr>
        <w:keepLines w:val="1"/>
        <w:spacing w:after="0"/>
      </w:pPr>
      <w:r>
        <w:rPr>
          <w:sz w:val="20"/>
          <w:szCs w:val="20"/>
        </w:rPr>
        <w:t xml:space="preserve">Kleinpäckchen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Regeldachneigung in °</w:t>
      </w:r>
    </w:p>
    <w:p>
      <w:pPr>
        <w:keepLines w:val="1"/>
        <w:spacing w:after="0"/>
      </w:pPr>
      <w:r>
        <w:rPr>
          <w:sz w:val="20"/>
          <w:szCs w:val="20"/>
        </w:rPr>
        <w:t xml:space="preserve">≥ 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Kleinpäckchen/Schlauch</w:t>
      </w:r>
    </w:p>
    <w:p>
      <w:pPr>
        <w:keepLines w:val="1"/>
        <w:spacing w:after="0"/>
      </w:pPr>
      <w:r>
        <w:rPr>
          <w:sz w:val="20"/>
          <w:szCs w:val="20"/>
        </w:rPr>
        <w:t xml:space="preserve">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26.5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32.0 - 38.0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Palette</w:t>
      </w:r>
    </w:p>
    <w:p>
      <w:pPr>
        <w:keepLines w:val="1"/>
        <w:spacing w:after="0"/>
      </w:pPr>
      <w:r>
        <w:rPr>
          <w:sz w:val="20"/>
          <w:szCs w:val="20"/>
        </w:rPr>
        <w:t xml:space="preserve">240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Bedarf Stück pro m²</w:t>
      </w:r>
    </w:p>
    <w:p>
      <w:pPr>
        <w:keepLines w:val="1"/>
        <w:spacing w:after="0"/>
      </w:pPr>
      <w:r>
        <w:rPr>
          <w:sz w:val="20"/>
          <w:szCs w:val="20"/>
        </w:rPr>
        <w:t xml:space="preserve">9,9-11,8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2025-10-06T23:15:09+02:00</dcterms:created>
  <dcterms:modified xsi:type="dcterms:W3CDTF">2025-10-06T23:15:09+02:00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