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024 120x1000x500 mm 4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