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Sockeldämmpl. 032 grau 220x500x1000 Stufenfalz, 2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4003950146763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00716373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