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Gleitsch.einl. m. Körn. 25000 mm 2511/13 Kunststoff mit Körnung schwarz mm mit Körnung</w:t>
      </w:r>
    </w:p>
    <w:p>
      <w:pPr/>
      <w:r>
        <w:rPr/>
        <w:t xml:space="preserve">Küberit Profile Systems</w:t>
      </w:r>
    </w:p>
    <w:p/>
    <w:p>
      <w:pPr/>
      <w:r>
        <w:pict>
          <v:shape type="#_x0000_t75" stroked="f" style="width:180pt; height:193,1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4019907113764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11443018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Bewertungsgruppe Rutschgefahr</w:t>
      </w:r>
    </w:p>
    <w:p>
      <w:pPr>
        <w:keepLines w:val="1"/>
        <w:spacing w:after="0"/>
      </w:pPr>
      <w:r>
        <w:rPr>
          <w:sz w:val="20"/>
          <w:szCs w:val="20"/>
        </w:rPr>
        <w:t xml:space="preserve">R 13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schwarz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gekörnt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Kunststoff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25.000,00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Stärke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13,00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Befestigung</w:t>
      </w:r>
    </w:p>
    <w:p>
      <w:pPr>
        <w:keepLines w:val="1"/>
        <w:spacing w:after="0"/>
      </w:pPr>
      <w:r>
        <w:rPr>
          <w:sz w:val="20"/>
          <w:szCs w:val="20"/>
        </w:rPr>
        <w:t xml:space="preserve">selbstklebend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Farbtonbezeichnung Hersteller</w:t>
      </w:r>
    </w:p>
    <w:p>
      <w:pPr>
        <w:keepLines w:val="1"/>
        <w:spacing w:after="0"/>
      </w:pPr>
      <w:r>
        <w:rPr>
          <w:sz w:val="20"/>
          <w:szCs w:val="20"/>
        </w:rPr>
        <w:t xml:space="preserve">GM7 schwarz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06.11.2025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Küberit Profile Systems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2025-11-06T20:39:53+01:00</dcterms:created>
  <dcterms:modified xsi:type="dcterms:W3CDTF">2025-11-06T20:39:53+01:00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