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826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poliert, F4 silber, F9 sand, F2 edelstahloptik,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