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für Geräteeinsatz GES4 2400x300x240,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