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RT 103 Prima Bologna, DK-NF Wasserstrichziegel gelb</w:t>
      </w:r>
    </w:p>
    <w:p>
      <w:pPr/>
      <w:r>
        <w:rPr/>
        <w:t xml:space="preserve">Randers Tegl</w:t>
      </w:r>
    </w:p>
    <w:p/>
    <w:p>
      <w:pPr/>
      <w:r>
        <w:pict>
          <v:shape type="#_x0000_t75" stroked="f" style="width:180pt; height:218,0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7340035818762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51030000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gelb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NF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wasserstrich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Vormauer-Vollziegel VMz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228,00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Gehalt aktiv löslicher Salze</w:t>
      </w:r>
    </w:p>
    <w:p>
      <w:pPr>
        <w:keepLines w:val="1"/>
        <w:spacing w:after="0"/>
      </w:pPr>
      <w:r>
        <w:rPr>
          <w:sz w:val="20"/>
          <w:szCs w:val="20"/>
        </w:rPr>
        <w:t xml:space="preserve">S2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Rohdichte (kg/m³)</w:t>
      </w:r>
    </w:p>
    <w:p>
      <w:pPr>
        <w:keepLines w:val="1"/>
        <w:spacing w:after="0"/>
      </w:pPr>
      <w:r>
        <w:rPr>
          <w:sz w:val="20"/>
          <w:szCs w:val="20"/>
        </w:rPr>
        <w:t xml:space="preserve">1.650,00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Randers Tegl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2025-10-03T00:26:27+02:00</dcterms:created>
  <dcterms:modified xsi:type="dcterms:W3CDTF">2025-10-03T00:26:27+02:00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