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REX Litaflex SM 30 + AF Fugenblock 1000 x 170 x 140</w:t>
      </w:r>
    </w:p>
    <w:p>
      <w:pPr/>
      <w:r>
        <w:rPr/>
        <w:t xml:space="preserve">REX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113023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EI 120, EI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Mineralschaum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einklemmen,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Untergrundeignung</w:t>
      </w:r>
    </w:p>
    <w:p>
      <w:pPr>
        <w:keepLines w:val="1"/>
        <w:spacing w:after="0"/>
      </w:pPr>
      <w:r>
        <w:rPr>
          <w:sz w:val="20"/>
          <w:szCs w:val="20"/>
        </w:rPr>
        <w:t xml:space="preserve">für Beton, für Mauerwerk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Fuge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130,00 - 140,00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Temperaturbeständigkeit Peakbelastung</w:t>
      </w:r>
    </w:p>
    <w:p>
      <w:pPr>
        <w:keepLines w:val="1"/>
        <w:spacing w:after="0"/>
      </w:pPr>
      <w:r>
        <w:rPr>
          <w:sz w:val="20"/>
          <w:szCs w:val="20"/>
        </w:rPr>
        <w:t xml:space="preserve">1050 °C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2025-10-12T01:34:22+02:00</dcterms:created>
  <dcterms:modified xsi:type="dcterms:W3CDTF">2025-10-12T01:34:22+02:00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