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ABSOLUT Sockelplatte 12-18/L</w:t>
      </w:r>
    </w:p>
    <w:p>
      <w:pPr/>
      <w:r>
        <w:rPr/>
        <w:t xml:space="preserve">Schiedel</w:t>
      </w:r>
    </w:p>
    <w:p/>
    <w:p>
      <w:pPr/>
      <w:r>
        <w:pict>
          <v:shape type="#_x0000_t75" stroked="f" style="width:180pt; height:155,3333333333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4037494054406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Züge</w:t>
      </w:r>
    </w:p>
    <w:p>
      <w:pPr>
        <w:keepLines w:val="1"/>
        <w:spacing w:after="0"/>
      </w:pPr>
      <w:r>
        <w:rPr>
          <w:sz w:val="20"/>
          <w:szCs w:val="20"/>
        </w:rPr>
        <w:t xml:space="preserve">1-zügig + Luft-/Installationsschacht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Leichtbeton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120,00 - 180,00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2025-10-21T01:31:59+02:00</dcterms:created>
  <dcterms:modified xsi:type="dcterms:W3CDTF">2025-10-21T01:31:59+02:00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