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SWISS KRONO Melaminbeschichtete Spanplatte P2 BE.YOND, 19 mm, Frontweiss</w:t>
      </w:r>
    </w:p>
    <w:p>
      <w:pPr/>
      <w:r>
        <w:rPr/>
        <w:t xml:space="preserve">SWISS KRONO</w:t>
      </w:r>
    </w:p>
    <w:p/>
    <w:p>
      <w:pPr/>
      <w:r>
        <w:pict>
          <v:shape type="#_x0000_t75" stroked="f" style="width:180pt; height:13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7612688345958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000000000010029336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74,03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Struktur unten</w:t>
      </w:r>
    </w:p>
    <w:p>
      <w:pPr>
        <w:keepLines w:val="1"/>
        <w:spacing w:after="0"/>
      </w:pPr>
      <w:r>
        <w:rPr>
          <w:sz w:val="20"/>
          <w:szCs w:val="20"/>
        </w:rPr>
        <w:t xml:space="preserve">Perl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Struktur oben</w:t>
      </w:r>
    </w:p>
    <w:p>
      <w:pPr>
        <w:keepLines w:val="1"/>
        <w:spacing w:after="0"/>
      </w:pPr>
      <w:r>
        <w:rPr>
          <w:sz w:val="20"/>
          <w:szCs w:val="20"/>
        </w:rPr>
        <w:t xml:space="preserve">Perl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Gewerbliche Nutzung (Hotels, Restaurants, Schulen, Shops), Fronten (Bad, Küche, Möbel)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 KRONO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2025-10-08T23:43:27+02:00</dcterms:created>
  <dcterms:modified xsi:type="dcterms:W3CDTF">2025-10-08T23:43:27+02:00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