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Insektenschutz-Seitenrollo GrandSlide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