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Mobiles Raumsystem MultiRoom Barrierefrei Basic 10 Office Plus zur Innenaufstellung mit 10,4 m²</w:t>
      </w:r>
    </w:p>
    <w:p>
      <w:pPr/>
      <w:r>
        <w:rPr/>
        <w:t xml:space="preserve">WSM - Walter Solbach Metallbau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Barrierefreiheit</w:t>
      </w:r>
    </w:p>
    <w:p>
      <w:pPr>
        <w:keepLines w:val="1"/>
        <w:spacing w:after="0"/>
      </w:pPr>
      <w:r>
        <w:rPr>
          <w:sz w:val="20"/>
          <w:szCs w:val="20"/>
        </w:rPr>
        <w:t xml:space="preserve">barrierefrei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Innen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hellgrau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Einscheibensicherheitsglas ESG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Wandbekleidung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Holzspanplatten, Stahlblech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4.560,00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2.640,00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2.280,00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Werkstoff, Glashalteleiste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Dämmschicht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Durchgangsbreite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936,00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Fläche (m²)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10,40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der Wärmedämmung</w:t>
      </w:r>
    </w:p>
    <w:p>
      <w:pPr>
        <w:keepLines w:val="1"/>
        <w:spacing w:after="0"/>
      </w:pPr>
      <w:r>
        <w:rPr>
          <w:sz w:val="20"/>
          <w:szCs w:val="20"/>
        </w:rPr>
        <w:t xml:space="preserve">Mineralfaserplatten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Wandelementen</w:t>
      </w:r>
    </w:p>
    <w:p>
      <w:pPr>
        <w:keepLines w:val="1"/>
        <w:spacing w:after="0"/>
      </w:pPr>
      <w:r>
        <w:rPr>
          <w:sz w:val="20"/>
          <w:szCs w:val="20"/>
        </w:rPr>
        <w:t xml:space="preserve">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Arbeitsplätze nach ASR</w:t>
      </w:r>
    </w:p>
    <w:p>
      <w:pPr>
        <w:keepLines w:val="1"/>
        <w:spacing w:after="0"/>
      </w:pPr>
      <w:r>
        <w:rPr>
          <w:sz w:val="20"/>
          <w:szCs w:val="20"/>
        </w:rPr>
        <w:t xml:space="preserve">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4440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Elektropaket</w:t>
      </w:r>
    </w:p>
    <w:p>
      <w:pPr>
        <w:keepLines w:val="1"/>
        <w:spacing w:after="0"/>
      </w:pPr>
      <w:r>
        <w:rPr>
          <w:sz w:val="20"/>
          <w:szCs w:val="20"/>
        </w:rPr>
        <w:t xml:space="preserve">Office Plus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an Fenstern</w:t>
      </w:r>
    </w:p>
    <w:p>
      <w:pPr>
        <w:keepLines w:val="1"/>
        <w:spacing w:after="0"/>
      </w:pPr>
      <w:r>
        <w:rPr>
          <w:sz w:val="20"/>
          <w:szCs w:val="20"/>
        </w:rPr>
        <w:t xml:space="preserve">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Glasstärke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Kranhaken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Lichte 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2160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WSM - Walter Solbach Metallbau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2025-10-19T05:23:49+02:00</dcterms:created>
  <dcterms:modified xsi:type="dcterms:W3CDTF">2025-10-19T05:23:49+02:00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