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Überdachung Köln K4 f/f als Bausatz mit Überpflasterung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farbbeschichtet, 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Einscheibensicherheitsglas ESG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4.195,00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2.440,00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2.165,00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Seitenteile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Dacheindeckung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Trapezblech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Rohr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Fläche (m²)</w:t>
      </w:r>
    </w:p>
    <w:p>
      <w:pPr>
        <w:keepLines w:val="1"/>
        <w:spacing w:after="0"/>
      </w:pPr>
      <w:r>
        <w:rPr>
          <w:sz w:val="20"/>
          <w:szCs w:val="20"/>
        </w:rPr>
        <w:t xml:space="preserve">8,50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950,00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Schneelast (kN/m²)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1,45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Rückwandkonfiguration</w:t>
      </w:r>
    </w:p>
    <w:p>
      <w:pPr>
        <w:keepLines w:val="1"/>
        <w:spacing w:after="0"/>
      </w:pPr>
      <w:r>
        <w:rPr>
          <w:sz w:val="20"/>
          <w:szCs w:val="20"/>
        </w:rPr>
        <w:t xml:space="preserve">4-feldrig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Europaletten (EPAL)</w:t>
      </w:r>
    </w:p>
    <w:p>
      <w:pPr>
        <w:keepLines w:val="1"/>
        <w:spacing w:after="0"/>
      </w:pPr>
      <w:r>
        <w:rPr>
          <w:sz w:val="20"/>
          <w:szCs w:val="20"/>
        </w:rPr>
        <w:t xml:space="preserve">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Müllcontainer (1100l  nebe Falseander)</w:t>
      </w:r>
    </w:p>
    <w:p>
      <w:pPr>
        <w:keepLines w:val="1"/>
        <w:spacing w:after="0"/>
      </w:pPr>
      <w:r>
        <w:rPr>
          <w:sz w:val="20"/>
          <w:szCs w:val="20"/>
        </w:rPr>
        <w:t xml:space="preserve">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Mülltonnen (120l  nebe Falseander)</w:t>
      </w:r>
    </w:p>
    <w:p>
      <w:pPr>
        <w:keepLines w:val="1"/>
        <w:spacing w:after="0"/>
      </w:pPr>
      <w:r>
        <w:rPr>
          <w:sz w:val="20"/>
          <w:szCs w:val="20"/>
        </w:rPr>
        <w:t xml:space="preserve">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Personen (1 8 m Abstand)</w:t>
      </w:r>
    </w:p>
    <w:p>
      <w:pPr>
        <w:keepLines w:val="1"/>
        <w:spacing w:after="0"/>
      </w:pPr>
      <w:r>
        <w:rPr>
          <w:sz w:val="20"/>
          <w:szCs w:val="20"/>
        </w:rPr>
        <w:t xml:space="preserve">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4075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Entwässerung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Über Wasserspeier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Glaseinfassung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 Glashalter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Überpflasterung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Wandkonfiguration </w:t>
      </w:r>
    </w:p>
    <w:p>
      <w:pPr>
        <w:keepLines w:val="1"/>
        <w:spacing w:after="0"/>
      </w:pPr>
      <w:r>
        <w:rPr>
          <w:sz w:val="20"/>
          <w:szCs w:val="20"/>
        </w:rPr>
        <w:t xml:space="preserve">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Windlastzone</w:t>
      </w:r>
    </w:p>
    <w:p>
      <w:pPr>
        <w:keepLines w:val="1"/>
        <w:spacing w:after="0"/>
      </w:pPr>
      <w:r>
        <w:rPr>
          <w:sz w:val="20"/>
          <w:szCs w:val="20"/>
        </w:rPr>
        <w:t xml:space="preserve">Zone 1 bis 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2025-10-19T05:24:31+02:00</dcterms:created>
  <dcterms:modified xsi:type="dcterms:W3CDTF">2025-10-19T05:24:31+02:00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