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ZZ® M22-DE Kombiabschottung Massivdecke</w:t>
      </w:r>
    </w:p>
    <w:p>
      <w:pPr/>
      <w:r>
        <w:rPr/>
        <w:t xml:space="preserve">ZAPP-ZIMMERMANN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Brandschutzstein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 30, S 60, S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Kabelschott, Kombischott, Rohrschott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Prüfnorm</w:t>
      </w:r>
    </w:p>
    <w:p>
      <w:pPr>
        <w:keepLines w:val="1"/>
        <w:spacing w:after="0"/>
      </w:pPr>
      <w:r>
        <w:rPr>
          <w:sz w:val="20"/>
          <w:szCs w:val="20"/>
        </w:rPr>
        <w:t xml:space="preserve">DIN 4102-9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Massivdecke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Z-19.53-2516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ZZ® 217 Brandschutzstein, ZZ® 300 Brandschutzmasse, ZZ® 333 Brandschutzmasse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ZAPP-ZIMMERMANN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2025-09-29T22:32:08+02:00</dcterms:created>
  <dcterms:modified xsi:type="dcterms:W3CDTF">2025-09-29T22:32:08+02:00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